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Cambria"/>
          <w:b/>
          <w:bCs/>
          <w:sz w:val="24"/>
        </w:rPr>
        <w:t>Јавна медијска установа Радио-телевизија Србије</w:t>
      </w:r>
    </w:p>
    <w:p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 w:eastAsia="Cambria"/>
          <w:sz w:val="24"/>
        </w:rPr>
        <w:t xml:space="preserve">Таковска 10, Београд </w:t>
      </w:r>
    </w:p>
    <w:p>
      <w:pPr>
        <w:suppressAutoHyphens/>
        <w:rPr>
          <w:rFonts w:ascii="Times New Roman" w:hAnsi="Times New Roman" w:eastAsia="Calibri Light"/>
        </w:rPr>
      </w:pPr>
    </w:p>
    <w:p>
      <w:pPr>
        <w:keepNext/>
        <w:suppressAutoHyphens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Cambria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>
      <w:pPr>
        <w:keepNext/>
        <w:suppressAutoHyphens/>
        <w:spacing w:before="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Cambria"/>
        </w:rPr>
        <w:t xml:space="preserve">упућује се </w:t>
      </w:r>
    </w:p>
    <w:p>
      <w:pPr>
        <w:keepNext/>
        <w:suppressAutoHyphens/>
        <w:spacing w:before="0" w:after="0" w:line="240" w:lineRule="auto"/>
        <w:jc w:val="both"/>
        <w:rPr>
          <w:rFonts w:ascii="Times New Roman" w:hAnsi="Times New Roman" w:eastAsia="Calibri Light"/>
          <w:sz w:val="24"/>
        </w:rPr>
      </w:pPr>
    </w:p>
    <w:p>
      <w:pPr>
        <w:keepNext/>
        <w:tabs>
          <w:tab w:val="left" w:pos="0"/>
        </w:tabs>
        <w:suppressAutoHyphens/>
        <w:spacing w:before="0" w:after="0" w:line="240" w:lineRule="auto"/>
        <w:rPr>
          <w:rFonts w:ascii="Times New Roman" w:hAnsi="Times New Roman" w:eastAsia="Calibri Light"/>
          <w:b/>
          <w:sz w:val="24"/>
        </w:rPr>
      </w:pPr>
    </w:p>
    <w:p>
      <w:pPr>
        <w:tabs>
          <w:tab w:val="left" w:pos="0"/>
        </w:tabs>
        <w:suppressAutoHyphens/>
        <w:spacing w:before="0" w:after="0" w:line="240" w:lineRule="auto"/>
        <w:rPr>
          <w:rFonts w:ascii="Times New Roman" w:hAnsi="Times New Roman" w:eastAsia="Calibri Light"/>
          <w:b/>
          <w:sz w:val="24"/>
        </w:rPr>
      </w:pPr>
    </w:p>
    <w:p>
      <w:pPr>
        <w:keepNext/>
        <w:tabs>
          <w:tab w:val="left" w:pos="0"/>
        </w:tabs>
        <w:suppressAutoHyphens/>
        <w:spacing w:before="0" w:after="0" w:line="240" w:lineRule="auto"/>
        <w:ind w:left="576" w:hanging="576"/>
        <w:jc w:val="center"/>
        <w:rPr>
          <w:rFonts w:ascii="Times New Roman" w:hAnsi="Times New Roman"/>
        </w:rPr>
      </w:pPr>
      <w:r>
        <w:rPr>
          <w:rFonts w:ascii="Times New Roman" w:hAnsi="Times New Roman" w:eastAsia="Calibri Light"/>
          <w:b/>
          <w:sz w:val="24"/>
        </w:rPr>
        <w:t>П О З И В</w:t>
      </w:r>
    </w:p>
    <w:p>
      <w:pPr>
        <w:suppressAutoHyphens/>
        <w:jc w:val="center"/>
        <w:rPr>
          <w:rFonts w:ascii="Times New Roman" w:hAnsi="Times New Roman"/>
        </w:rPr>
      </w:pPr>
      <w:r>
        <w:rPr>
          <w:rFonts w:ascii="Times New Roman" w:hAnsi="Times New Roman" w:eastAsia="Calibri Light"/>
          <w:b/>
        </w:rPr>
        <w:t>за достављање понуде</w:t>
      </w:r>
    </w:p>
    <w:p>
      <w:pPr>
        <w:suppressAutoHyphens/>
        <w:jc w:val="both"/>
        <w:rPr>
          <w:rFonts w:ascii="Times New Roman" w:hAnsi="Times New Roman" w:eastAsia="Calibri Light"/>
        </w:rPr>
      </w:pPr>
    </w:p>
    <w:p>
      <w:pPr>
        <w:suppressAutoHyphens/>
        <w:jc w:val="both"/>
        <w:rPr>
          <w:rFonts w:ascii="Times New Roman" w:hAnsi="Times New Roman" w:eastAsia="Calibri Light"/>
        </w:rPr>
      </w:pPr>
    </w:p>
    <w:p>
      <w:pPr>
        <w:suppressAutoHyphens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Позивамо вас да доставите понуду за јавну набавку  </w:t>
      </w:r>
    </w:p>
    <w:p>
      <w:pPr>
        <w:suppressAutoHyphens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zh-CN"/>
        </w:rPr>
        <w:t>Радови на по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zh-CN" w:eastAsia="en-US"/>
        </w:rPr>
        <w:t>правци громобранске инсталације у објект</w:t>
      </w:r>
      <w:r>
        <w:rPr>
          <w:rFonts w:ascii="Times New Roman" w:hAnsi="Times New Roman" w:cs="Times New Roman"/>
          <w:b/>
          <w:bCs/>
          <w:sz w:val="22"/>
          <w:szCs w:val="22"/>
          <w:lang w:val="sr-Cyrl-RS" w:eastAsia="en-US"/>
        </w:rPr>
        <w:t>има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 w:eastAsia="en-US"/>
        </w:rPr>
        <w:t xml:space="preserve"> РТС-а: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zh-CN" w:eastAsia="en-US"/>
        </w:rPr>
        <w:t xml:space="preserve"> дописништво РТС Јагодина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Latn-RS" w:eastAsia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 w:eastAsia="en-US"/>
        </w:rPr>
        <w:t>на адреси Лоле Рибара 1, Јагодина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zh-CN" w:eastAsia="en-US"/>
        </w:rPr>
        <w:t xml:space="preserve">, </w:t>
      </w:r>
      <w:r>
        <w:rPr>
          <w:rFonts w:ascii="Times New Roman" w:hAnsi="Times New Roman" w:cs="Times New Roman"/>
          <w:b/>
          <w:bCs/>
          <w:sz w:val="22"/>
          <w:szCs w:val="22"/>
          <w:lang w:val="sr-Cyrl-RS" w:eastAsia="en-US"/>
        </w:rPr>
        <w:t>Радио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 w:eastAsia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zh-CN" w:eastAsia="en-US"/>
        </w:rPr>
        <w:t xml:space="preserve">Ниш </w:t>
      </w:r>
      <w:r>
        <w:rPr>
          <w:rFonts w:ascii="Times New Roman" w:hAnsi="Times New Roman" w:cs="Times New Roman"/>
          <w:b/>
          <w:bCs/>
          <w:sz w:val="22"/>
          <w:szCs w:val="22"/>
          <w:lang w:val="sr-Cyrl-RS" w:eastAsia="en-US"/>
        </w:rPr>
        <w:t>на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 w:eastAsia="en-US"/>
        </w:rPr>
        <w:t xml:space="preserve"> адреси Лоле рибра 7А, Ниш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zh-CN" w:eastAsia="en-US"/>
        </w:rPr>
        <w:t xml:space="preserve">и 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 w:eastAsia="en-US"/>
        </w:rPr>
        <w:t xml:space="preserve">одмаралиште РТС на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zh-CN" w:eastAsia="en-US"/>
        </w:rPr>
        <w:t>Златибор</w:t>
      </w:r>
      <w:r>
        <w:rPr>
          <w:rFonts w:ascii="Times New Roman" w:hAnsi="Times New Roman" w:cs="Times New Roman"/>
          <w:b/>
          <w:bCs/>
          <w:sz w:val="22"/>
          <w:szCs w:val="22"/>
          <w:lang w:val="sr-Cyrl-RS" w:eastAsia="en-US"/>
        </w:rPr>
        <w:t>у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 w:eastAsia="en-US"/>
        </w:rPr>
        <w:t xml:space="preserve"> на адреси 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lang w:val="zh-CN" w:eastAsia="en-US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sr-Cyrl-RS" w:eastAsia="en-US"/>
        </w:rPr>
        <w:t>Николе</w:t>
      </w:r>
      <w:r>
        <w:rPr>
          <w:rFonts w:hint="default" w:ascii="Times New Roman" w:hAnsi="Times New Roman" w:cs="Times New Roman"/>
          <w:b/>
          <w:bCs/>
          <w:sz w:val="22"/>
          <w:szCs w:val="22"/>
          <w:lang w:val="sr-Cyrl-RS" w:eastAsia="en-US"/>
        </w:rPr>
        <w:t xml:space="preserve"> Алтомановића ББ,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2"/>
          <w:szCs w:val="22"/>
          <w:lang w:val="sr-Cyrl-RS" w:eastAsia="en-US"/>
        </w:rPr>
        <w:t xml:space="preserve"> Златибор, </w:t>
      </w:r>
      <w:r>
        <w:rPr>
          <w:rFonts w:ascii="Times New Roman" w:hAnsi="Times New Roman" w:eastAsia="Calibri Light"/>
        </w:rPr>
        <w:t>која је исказана у Плану јавних набавки за 2024.годину а у свему према спецификацији / предмеру која је прилог овог позива.</w:t>
      </w:r>
    </w:p>
    <w:p>
      <w:pPr>
        <w:suppressAutoHyphens/>
        <w:rPr>
          <w:rFonts w:ascii="Times New Roman" w:hAnsi="Times New Roman"/>
        </w:rPr>
      </w:pPr>
      <w:r>
        <w:rPr>
          <w:rFonts w:ascii="Times New Roman" w:hAnsi="Times New Roman" w:eastAsia="Calibri Light"/>
          <w:lang w:val="zh-CN"/>
        </w:rPr>
        <w:t>Процењена вредност за ову набавку је 1.0</w:t>
      </w:r>
      <w:r>
        <w:rPr>
          <w:rFonts w:ascii="Times New Roman" w:hAnsi="Times New Roman" w:eastAsia="Calibri Light"/>
          <w:lang w:val="sr-Latn-RS"/>
        </w:rPr>
        <w:t>00</w:t>
      </w:r>
      <w:r>
        <w:rPr>
          <w:rFonts w:ascii="Times New Roman" w:hAnsi="Times New Roman" w:eastAsia="Calibri Light"/>
          <w:lang w:val="zh-CN"/>
        </w:rPr>
        <w:t>.000,00 рсд без ПДВ-а.</w:t>
      </w:r>
    </w:p>
    <w:p>
      <w:pPr>
        <w:suppressAutoHyphens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>Понуда доставити на свом меморандуму или обрасцу који се налази у прилогу овог позива. Са обавезним елементима:</w:t>
      </w:r>
    </w:p>
    <w:p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>Назив артикла, количина, јединична цена, укупна цена</w:t>
      </w:r>
    </w:p>
    <w:p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Гарaнтни рок на радове: </w:t>
      </w:r>
      <w:r>
        <w:rPr>
          <w:rFonts w:ascii="Times New Roman" w:hAnsi="Times New Roman" w:eastAsia="Calibri Light"/>
          <w:b/>
          <w:bCs/>
        </w:rPr>
        <w:t>2 године</w:t>
      </w:r>
    </w:p>
    <w:p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Гарaнтни рок на уграђени материјал: </w:t>
      </w:r>
      <w:r>
        <w:rPr>
          <w:rFonts w:ascii="Times New Roman" w:hAnsi="Times New Roman" w:eastAsia="Calibri Light"/>
          <w:b/>
          <w:bCs/>
        </w:rPr>
        <w:t>гаранција произвођача</w:t>
      </w:r>
    </w:p>
    <w:p>
      <w:pPr>
        <w:numPr>
          <w:ilvl w:val="0"/>
          <w:numId w:val="1"/>
        </w:numPr>
        <w:suppressAutoHyphens/>
        <w:ind w:left="720" w:hanging="360"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Рок извршења радова: </w:t>
      </w:r>
      <w:r>
        <w:rPr>
          <w:rFonts w:ascii="Times New Roman" w:hAnsi="Times New Roman" w:eastAsia="Calibri Light"/>
          <w:b/>
          <w:bCs/>
          <w:lang w:val="zh-CN"/>
        </w:rPr>
        <w:t>30</w:t>
      </w:r>
      <w:r>
        <w:rPr>
          <w:rFonts w:ascii="Times New Roman" w:hAnsi="Times New Roman" w:eastAsia="Calibri Light"/>
          <w:b/>
          <w:bCs/>
        </w:rPr>
        <w:t xml:space="preserve"> </w:t>
      </w:r>
      <w:r>
        <w:rPr>
          <w:rFonts w:ascii="Times New Roman" w:hAnsi="Times New Roman" w:eastAsia="Calibri Light"/>
          <w:b/>
          <w:bCs/>
          <w:lang w:val="zh-CN"/>
        </w:rPr>
        <w:t xml:space="preserve">календарских </w:t>
      </w:r>
      <w:r>
        <w:rPr>
          <w:rFonts w:ascii="Times New Roman" w:hAnsi="Times New Roman" w:eastAsia="Calibri Light"/>
          <w:b/>
          <w:bCs/>
        </w:rPr>
        <w:t>дана од дана дана увођења у посао</w:t>
      </w:r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Услови плаћања:  </w:t>
      </w:r>
      <w:r>
        <w:rPr>
          <w:rFonts w:ascii="Times New Roman" w:hAnsi="Times New Roman"/>
          <w:lang w:val="zh-CN"/>
        </w:rPr>
        <w:t xml:space="preserve">Накнаду за изведене радове РТС ће да уплати  у року од 20 дана  </w:t>
      </w:r>
      <w:r>
        <w:rPr>
          <w:rFonts w:ascii="Times New Roman" w:hAnsi="Times New Roman" w:eastAsia="SimSun"/>
        </w:rPr>
        <w:t xml:space="preserve">од дана пријема Привремене ситуације оверене од стране Надзорног органа/Окончане ситуације оверене од стране Надзорног органа </w:t>
      </w:r>
      <w:r>
        <w:rPr>
          <w:rFonts w:ascii="Times New Roman" w:hAnsi="Times New Roman"/>
          <w:lang w:val="zh-CN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>
      <w:pPr>
        <w:widowControl w:val="0"/>
        <w:ind w:firstLine="709"/>
        <w:jc w:val="both"/>
        <w:rPr>
          <w:rFonts w:ascii="Times New Roman" w:hAnsi="Times New Roman" w:eastAsia="Calibri Light"/>
        </w:rPr>
      </w:pPr>
    </w:p>
    <w:p>
      <w:pPr>
        <w:widowControl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>Остали услови понуде: /</w:t>
      </w:r>
    </w:p>
    <w:p>
      <w:pPr>
        <w:suppressAutoHyphens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Рок за достављање понуда: </w:t>
      </w:r>
      <w:r>
        <w:rPr>
          <w:rFonts w:ascii="Times New Roman" w:hAnsi="Times New Roman" w:eastAsia="Calibri Light"/>
          <w:b/>
          <w:bCs/>
        </w:rPr>
        <w:t>до 12 часова на дан отварања</w:t>
      </w:r>
    </w:p>
    <w:p>
      <w:pPr>
        <w:suppressAutoHyphens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Начин достављања понуда: </w:t>
      </w:r>
      <w:r>
        <w:rPr>
          <w:rFonts w:ascii="Times New Roman" w:hAnsi="Times New Roman" w:eastAsia="Calibri Light"/>
          <w:b/>
          <w:bCs/>
        </w:rPr>
        <w:t>на сајту РТС-а.</w:t>
      </w:r>
    </w:p>
    <w:p>
      <w:pPr>
        <w:suppressAutoHyphens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Критеријум за избор најповољније понуде: </w:t>
      </w:r>
      <w:r>
        <w:rPr>
          <w:rFonts w:ascii="Times New Roman" w:hAnsi="Times New Roman" w:eastAsia="Calibri Light"/>
          <w:b/>
          <w:bCs/>
        </w:rPr>
        <w:t>најнижа цена</w:t>
      </w:r>
    </w:p>
    <w:p>
      <w:pPr>
        <w:rPr>
          <w:rFonts w:ascii="Times New Roman" w:hAnsi="Times New Roman"/>
          <w:lang w:val="zh-C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zh-CN"/>
        </w:rPr>
        <w:t xml:space="preserve">Понуђач, са којим се склапа уговор, у обавези је да уз потписан уговор достави и доказе (важеће уговоре) о ангажовању минимум 2 (два) радника електро струке, 2 (два) радника са лиценцом за рад на висини и </w:t>
      </w:r>
      <w:r>
        <w:rPr>
          <w:rFonts w:ascii="Times New Roman" w:hAnsi="Times New Roman" w:eastAsia="Times New Roman" w:cs="Times New Roman"/>
          <w:b/>
          <w:bCs/>
          <w:color w:val="auto"/>
          <w:kern w:val="0"/>
          <w:sz w:val="22"/>
          <w:szCs w:val="22"/>
          <w:lang w:val="zh-CN" w:eastAsia="en-US" w:bidi="ar-SA"/>
        </w:rPr>
        <w:t>одговорн</w:t>
      </w:r>
      <w:r>
        <w:rPr>
          <w:rFonts w:ascii="Times New Roman" w:hAnsi="Times New Roman"/>
          <w:b/>
          <w:bCs/>
          <w:lang w:val="zh-CN"/>
        </w:rPr>
        <w:t xml:space="preserve">ог извођача електро струке са лиценцом ИКС 450 или одговарајућом. </w:t>
      </w:r>
    </w:p>
    <w:p>
      <w:pPr>
        <w:rPr>
          <w:rFonts w:ascii="Times New Roman" w:hAnsi="Times New Roman"/>
        </w:rPr>
      </w:pPr>
      <w:r>
        <w:rPr>
          <w:rFonts w:ascii="Times New Roman" w:hAnsi="Times New Roman" w:eastAsia="Times New Roman" w:cs="Times New Roman"/>
          <w:b/>
          <w:bCs/>
          <w:color w:val="auto"/>
          <w:kern w:val="0"/>
          <w:sz w:val="22"/>
          <w:szCs w:val="22"/>
          <w:lang w:val="zh-CN" w:eastAsia="en-US" w:bidi="ar-SA"/>
        </w:rPr>
        <w:t>Пре почетка радова обавезно је контактирати нашу БЗР службу, обезбедити сву потребну БЗР документацију.</w:t>
      </w:r>
    </w:p>
    <w:p>
      <w:pPr>
        <w:rPr>
          <w:rFonts w:ascii="Times New Roman" w:hAnsi="Times New Roman"/>
          <w:lang w:val="zh-C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eastAsia="Calibri Light"/>
          <w:b/>
          <w:bCs/>
          <w:lang w:val="zh-CN"/>
        </w:rPr>
        <w:t>НАПОМЕНА: попуњен и потписан модел Уговора је саставни део Понуде</w:t>
      </w:r>
    </w:p>
    <w:p>
      <w:pPr>
        <w:suppressAutoHyphens/>
        <w:spacing w:before="0" w:after="200"/>
        <w:rPr>
          <w:rFonts w:ascii="Times New Roman" w:hAnsi="Times New Roman" w:eastAsia="Cambria"/>
          <w:color w:val="000000"/>
        </w:rPr>
      </w:pPr>
    </w:p>
    <w:p>
      <w:pPr>
        <w:suppressAutoHyphens/>
        <w:spacing w:before="0" w:after="200"/>
        <w:rPr>
          <w:rFonts w:ascii="Times New Roman" w:hAnsi="Times New Roman"/>
        </w:rPr>
      </w:pPr>
      <w:r>
        <w:rPr>
          <w:rFonts w:ascii="Times New Roman" w:hAnsi="Times New Roman" w:eastAsia="Calibri Light"/>
        </w:rPr>
        <w:t xml:space="preserve">За сва питања и недоумице контакт особа је </w:t>
      </w:r>
      <w:r>
        <w:rPr>
          <w:rFonts w:ascii="Times New Roman" w:hAnsi="Times New Roman" w:eastAsia="Calibri Light"/>
          <w:lang w:val="zh-CN"/>
        </w:rPr>
        <w:t>Слободан Аврамовић</w:t>
      </w:r>
      <w:r>
        <w:rPr>
          <w:rFonts w:ascii="Times New Roman" w:hAnsi="Times New Roman" w:eastAsia="Calibri Light"/>
        </w:rPr>
        <w:t xml:space="preserve"> (тел.мобилни:060 </w:t>
      </w:r>
      <w:r>
        <w:rPr>
          <w:rFonts w:ascii="Times New Roman" w:hAnsi="Times New Roman" w:eastAsia="Calibri Light"/>
          <w:lang w:val="zh-CN"/>
        </w:rPr>
        <w:t>5</w:t>
      </w:r>
      <w:r>
        <w:rPr>
          <w:rFonts w:ascii="Times New Roman" w:hAnsi="Times New Roman" w:eastAsia="Calibri Light"/>
        </w:rPr>
        <w:t xml:space="preserve">61 </w:t>
      </w:r>
      <w:r>
        <w:rPr>
          <w:rFonts w:ascii="Times New Roman" w:hAnsi="Times New Roman" w:eastAsia="Calibri Light"/>
          <w:lang w:val="zh-CN"/>
        </w:rPr>
        <w:t>2171</w:t>
      </w:r>
      <w:r>
        <w:rPr>
          <w:rFonts w:ascii="Times New Roman" w:hAnsi="Times New Roman" w:eastAsia="Calibri Light"/>
        </w:rPr>
        <w:t>)</w:t>
      </w:r>
      <w:r>
        <w:rPr>
          <w:rFonts w:ascii="Times New Roman" w:hAnsi="Times New Roman" w:eastAsia="Cambria"/>
        </w:rPr>
        <w:t xml:space="preserve">              </w:t>
      </w:r>
      <w:r>
        <w:rPr>
          <w:rFonts w:ascii="Times New Roman" w:hAnsi="Times New Roman" w:eastAsia="Cambria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7FFAEFF" w:usb1="F9DFFFFF" w:usb2="0000007F" w:usb3="00000000" w:csb0="203F01FF" w:csb1="DFFF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0" w:firstLine="0"/>
      </w:pPr>
      <w:rPr>
        <w:rFonts w:hint="default" w:ascii="Symbol" w:hAnsi="Symbol" w:cs="Symbol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ocumentProtection w:enforcement="0"/>
  <w:defaultTabStop w:val="720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D86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200" w:line="276" w:lineRule="auto"/>
      <w:jc w:val="left"/>
    </w:pPr>
    <w:rPr>
      <w:rFonts w:eastAsia="Times New Roman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List"/>
    <w:basedOn w:val="4"/>
    <w:uiPriority w:val="0"/>
    <w:rPr>
      <w:rFonts w:cs="Arial"/>
    </w:rPr>
  </w:style>
  <w:style w:type="paragraph" w:customStyle="1" w:styleId="7">
    <w:name w:val="Heading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8">
    <w:name w:val="Index"/>
    <w:basedOn w:val="1"/>
    <w:qFormat/>
    <w:uiPriority w:val="0"/>
    <w:pPr>
      <w:suppressLineNumbers/>
    </w:pPr>
    <w:rPr>
      <w:rFonts w:cs="Arial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1667</Characters>
  <Paragraphs>23</Paragraphs>
  <TotalTime>28</TotalTime>
  <ScaleCrop>false</ScaleCrop>
  <LinksUpToDate>false</LinksUpToDate>
  <CharactersWithSpaces>2197</CharactersWithSpaces>
  <Application>WPS Office_11.2.0.11191_F1E327BC-269C-435d-A152-05C5408002CA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2023-12-08T08:52:00Z</dcterms:created>
  <dc:creator>Ruzica Jovanovic</dc:creator>
  <cp:lastModifiedBy>slobodan.avramovic</cp:lastModifiedBy>
  <dcterms:modified xsi:type="dcterms:W3CDTF">2024-03-20T11:12:26Z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5C1012EB9C6940A79A1DA154F48F72B4</vt:lpwstr>
  </property>
  <property fmtid="{D5CDD505-2E9C-101B-9397-08002B2CF9AE}" pid="3" name="KSOProductBuildVer">
    <vt:lpwstr>1033-11.2.0.11191</vt:lpwstr>
  </property>
</Properties>
</file>